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F502DD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1D1C10">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1D1C10">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44A7ACEB" w:rsidR="006D6865"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FA18F9B" w14:textId="240F1E27" w:rsidR="001D1C10" w:rsidRDefault="001D1C10"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0A9822A" w14:textId="06605A1C" w:rsidR="001D1C10" w:rsidRPr="00C608E1" w:rsidRDefault="001D1C10" w:rsidP="00C608E1">
      <w:pPr>
        <w:spacing w:after="0" w:line="240" w:lineRule="auto"/>
        <w:jc w:val="both"/>
        <w:rPr>
          <w:rFonts w:ascii="Times New Roman" w:eastAsia="Times New Roman" w:hAnsi="Times New Roman"/>
          <w:b/>
          <w:sz w:val="24"/>
          <w:szCs w:val="24"/>
        </w:rPr>
      </w:pPr>
      <w:r w:rsidRPr="00C608E1">
        <w:rPr>
          <w:rFonts w:ascii="Times New Roman" w:eastAsia="Arial Unicode MS" w:hAnsi="Times New Roman"/>
          <w:b/>
          <w:sz w:val="24"/>
          <w:szCs w:val="24"/>
        </w:rPr>
        <w:t>Par pašvaldības nekustamā īpašuma – dzīvokļa īpašuma Bērzu iela 27-30, Aizpurvē, Dzelzavas pagastā, Madonas novadā, nodošanu atsavināšanai</w:t>
      </w:r>
    </w:p>
    <w:p w14:paraId="53C19437" w14:textId="77777777" w:rsidR="00AD087B" w:rsidRDefault="00AD087B" w:rsidP="00AD087B">
      <w:pPr>
        <w:spacing w:after="0" w:line="100" w:lineRule="atLeast"/>
        <w:rPr>
          <w:rFonts w:ascii="Times New Roman" w:eastAsia="Times New Roman" w:hAnsi="Times New Roman"/>
          <w:sz w:val="24"/>
          <w:szCs w:val="24"/>
        </w:rPr>
      </w:pPr>
    </w:p>
    <w:p w14:paraId="445FE0B1" w14:textId="3B789DA0" w:rsidR="00AD087B" w:rsidRDefault="00AD087B" w:rsidP="00AD087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Dzelzavas pagasta pārvaldē saņemts </w:t>
      </w:r>
      <w:r w:rsidR="00416BEC">
        <w:rPr>
          <w:rFonts w:ascii="Times New Roman" w:eastAsia="Times New Roman" w:hAnsi="Times New Roman"/>
          <w:bCs/>
          <w:sz w:val="24"/>
          <w:szCs w:val="24"/>
        </w:rPr>
        <w:t xml:space="preserve">[…] </w:t>
      </w:r>
      <w:r>
        <w:rPr>
          <w:rFonts w:ascii="Times New Roman" w:eastAsia="Times New Roman" w:hAnsi="Times New Roman"/>
          <w:sz w:val="24"/>
          <w:szCs w:val="24"/>
        </w:rPr>
        <w:t xml:space="preserve">iesniegums ar lūgumu atsavināt dzīvojamo telpu Bērzu ielā 27-30, Aizpurve, Dzelzavas pagastā, Madonas novadā, kuru </w:t>
      </w:r>
      <w:r w:rsidR="00416BEC">
        <w:rPr>
          <w:rFonts w:ascii="Times New Roman" w:eastAsia="Times New Roman" w:hAnsi="Times New Roman"/>
          <w:sz w:val="24"/>
          <w:szCs w:val="24"/>
        </w:rPr>
        <w:t>[…]</w:t>
      </w:r>
      <w:r>
        <w:rPr>
          <w:rFonts w:ascii="Times New Roman" w:eastAsia="Times New Roman" w:hAnsi="Times New Roman"/>
          <w:sz w:val="24"/>
          <w:szCs w:val="24"/>
        </w:rPr>
        <w:t xml:space="preserve"> īrē no pašvaldības.</w:t>
      </w:r>
    </w:p>
    <w:p w14:paraId="2D3BB08E" w14:textId="28D63090" w:rsidR="00AD087B" w:rsidRDefault="00AD087B" w:rsidP="00AD087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2020.gada 22.oktobrī </w:t>
      </w:r>
      <w:r w:rsidR="00416BEC">
        <w:rPr>
          <w:rFonts w:ascii="Times New Roman" w:eastAsia="Times New Roman" w:hAnsi="Times New Roman"/>
          <w:sz w:val="24"/>
          <w:szCs w:val="24"/>
        </w:rPr>
        <w:t>[…]</w:t>
      </w:r>
      <w:bookmarkStart w:id="0" w:name="_GoBack"/>
      <w:bookmarkEnd w:id="0"/>
      <w:r>
        <w:rPr>
          <w:rFonts w:ascii="Times New Roman" w:eastAsia="Times New Roman" w:hAnsi="Times New Roman"/>
          <w:sz w:val="24"/>
          <w:szCs w:val="24"/>
        </w:rPr>
        <w:t xml:space="preserve"> iesniegums ir skatīts Madonas novada pašvaldības Dzīvokļu jautājumu komisijā.</w:t>
      </w:r>
    </w:p>
    <w:p w14:paraId="65F111A6" w14:textId="77777777" w:rsidR="00AD087B" w:rsidRDefault="00AD087B" w:rsidP="00AD087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Ar 2020.gada 22.oktobra Dzīvokļu komisijas lēmumu Nr.307 (prot.Nr.10; 20.p.) tika nolemts piekrist pašvaldībai piederošās dzīvojamās telpas ar adresi Bērzu iela 27-30, Aizpurve, Dzelzavas pagasts, Madonas novads nodot atsavināšanai.</w:t>
      </w:r>
    </w:p>
    <w:p w14:paraId="6C3EF3E1" w14:textId="77777777" w:rsidR="00AD087B" w:rsidRPr="00813B76" w:rsidRDefault="00AD087B" w:rsidP="00AD087B">
      <w:pPr>
        <w:spacing w:after="0" w:line="24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w:t>
      </w:r>
      <w:r w:rsidRPr="00813B76">
        <w:rPr>
          <w:rFonts w:ascii="Times New Roman" w:eastAsia="Times New Roman" w:hAnsi="Times New Roman"/>
          <w:color w:val="000000" w:themeColor="text1"/>
          <w:sz w:val="24"/>
          <w:szCs w:val="24"/>
        </w:rPr>
        <w:t xml:space="preserve">īpašumu šā likuma </w:t>
      </w:r>
      <w:hyperlink w:anchor="bkm23&amp;keepThis=true&amp;TB_iframe=true&amp;height=475&amp;width=690" w:history="1">
        <w:r w:rsidRPr="00813B76">
          <w:rPr>
            <w:rStyle w:val="Hipersaite"/>
            <w:rFonts w:ascii="Times New Roman" w:eastAsia="Times New Roman" w:hAnsi="Times New Roman"/>
            <w:color w:val="000000" w:themeColor="text1"/>
            <w:sz w:val="24"/>
            <w:szCs w:val="24"/>
            <w:u w:val="none"/>
          </w:rPr>
          <w:t>45.</w:t>
        </w:r>
      </w:hyperlink>
      <w:r w:rsidRPr="00813B76">
        <w:rPr>
          <w:rFonts w:ascii="Times New Roman" w:eastAsia="Times New Roman" w:hAnsi="Times New Roman"/>
          <w:color w:val="000000" w:themeColor="text1"/>
          <w:sz w:val="24"/>
          <w:szCs w:val="24"/>
        </w:rPr>
        <w:t>pantā noteiktajā kārtībā.</w:t>
      </w:r>
    </w:p>
    <w:p w14:paraId="461EF221" w14:textId="77777777" w:rsidR="00AD087B" w:rsidRDefault="00AD087B" w:rsidP="00AD087B">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Publiskas personas mantas atsavināšanas 45.panta trešā un ceturtā daļa nosaka: </w:t>
      </w:r>
    </w:p>
    <w:p w14:paraId="2C3BAB57" w14:textId="77777777" w:rsidR="00AD087B" w:rsidRDefault="00AD087B" w:rsidP="00AD087B">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Atsavinot valsts vai pašvaldības īpašumā esošu viendzīvokļa māju vai dzīvokļa īpašumu, </w:t>
      </w:r>
      <w:r w:rsidRPr="00813B76">
        <w:rPr>
          <w:rFonts w:ascii="Times New Roman" w:eastAsia="Times New Roman" w:hAnsi="Times New Roman"/>
          <w:color w:val="000000" w:themeColor="text1"/>
          <w:sz w:val="24"/>
          <w:szCs w:val="24"/>
        </w:rPr>
        <w:t>par kuru lietošanu likumā "</w:t>
      </w:r>
      <w:hyperlink w:anchor="&amp;keepThis=true&amp;TB_iframe=true&amp;height=475&amp;width=690" w:history="1">
        <w:r w:rsidRPr="00813B76">
          <w:rPr>
            <w:rStyle w:val="Hipersaite"/>
            <w:rFonts w:ascii="Times New Roman" w:eastAsia="Times New Roman" w:hAnsi="Times New Roman"/>
            <w:color w:val="000000" w:themeColor="text1"/>
            <w:sz w:val="24"/>
            <w:szCs w:val="24"/>
            <w:u w:val="none"/>
          </w:rPr>
          <w:t>Par dzīvojamo telpu īri</w:t>
        </w:r>
      </w:hyperlink>
      <w:r w:rsidRPr="00813B76">
        <w:rPr>
          <w:rFonts w:ascii="Times New Roman" w:eastAsia="Times New Roman" w:hAnsi="Times New Roman"/>
          <w:color w:val="000000" w:themeColor="text1"/>
          <w:sz w:val="24"/>
          <w:szCs w:val="24"/>
        </w:rPr>
        <w:t xml:space="preserve">" noteiktajā kārtībā ir noslēgts dzīvojamās </w:t>
      </w:r>
      <w:r>
        <w:rPr>
          <w:rFonts w:ascii="Times New Roman" w:eastAsia="Times New Roman" w:hAnsi="Times New Roman"/>
          <w:sz w:val="24"/>
          <w:szCs w:val="24"/>
        </w:rPr>
        <w:t xml:space="preserve">telpas īres līgums, to vispirms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piedāvā pirkt īrniekam un viņa ģimenes locekļiem.</w:t>
      </w:r>
    </w:p>
    <w:p w14:paraId="0828E9CC" w14:textId="77777777" w:rsidR="00AD087B" w:rsidRDefault="00AD087B" w:rsidP="00AD087B">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Īrnieks vai viņa ģimenes locekļi var pirkt īrēto viendzīvokļa māju vai dzīvokļa īpašumu, ja:</w:t>
      </w:r>
    </w:p>
    <w:p w14:paraId="249DEBA3" w14:textId="77777777" w:rsidR="00AD087B" w:rsidRDefault="00AD087B" w:rsidP="00AD087B">
      <w:pPr>
        <w:widowControl w:val="0"/>
        <w:spacing w:after="0" w:line="240" w:lineRule="auto"/>
        <w:ind w:left="600"/>
        <w:jc w:val="both"/>
        <w:rPr>
          <w:rFonts w:ascii="Times New Roman" w:eastAsia="Times New Roman" w:hAnsi="Times New Roman"/>
          <w:sz w:val="24"/>
          <w:szCs w:val="24"/>
        </w:rPr>
      </w:pPr>
      <w:r>
        <w:rPr>
          <w:rFonts w:ascii="Times New Roman" w:eastAsia="Times New Roman" w:hAnsi="Times New Roman"/>
          <w:sz w:val="24"/>
          <w:szCs w:val="24"/>
        </w:rPr>
        <w:t>1) īrnieks un viņa ģimenes locekļi ir noslēguši notariāli apliecinātu vienošanos par to, kurš vai kuri no viņiem iegūs īpašumā īrēto viendzīvokļa māju vai dzīvokļa īpašumu;</w:t>
      </w:r>
    </w:p>
    <w:p w14:paraId="59658C5A" w14:textId="77777777" w:rsidR="00AD087B" w:rsidRDefault="00AD087B" w:rsidP="00AD087B">
      <w:pPr>
        <w:widowControl w:val="0"/>
        <w:spacing w:after="0" w:line="240" w:lineRule="auto"/>
        <w:ind w:firstLine="600"/>
        <w:jc w:val="both"/>
        <w:rPr>
          <w:rFonts w:ascii="Times New Roman" w:eastAsia="Times New Roman" w:hAnsi="Times New Roman"/>
          <w:sz w:val="24"/>
          <w:szCs w:val="24"/>
        </w:rPr>
      </w:pPr>
      <w:r>
        <w:rPr>
          <w:rFonts w:ascii="Times New Roman" w:eastAsia="Times New Roman" w:hAnsi="Times New Roman"/>
          <w:sz w:val="24"/>
          <w:szCs w:val="24"/>
        </w:rPr>
        <w:t>2) tiesā nav celta prasība par īres līguma izbeigšanu.</w:t>
      </w:r>
    </w:p>
    <w:p w14:paraId="27C6451E" w14:textId="77777777" w:rsidR="00AD087B" w:rsidRDefault="00AD087B" w:rsidP="00AD087B">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14:paraId="48F745E1" w14:textId="1E5EE333" w:rsidR="00C608E1" w:rsidRPr="00AD087B" w:rsidRDefault="00AD087B" w:rsidP="00AD087B">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 xml:space="preserve">Saskaņā ar likuma „Par pašvaldībām” 14.panta pirmās daļas 2.punktu un 21.panta pirmās daļas 17.punktu, Publiskas personas mantas atsavināšanas likuma 4.panta ceturtās daļas 5.punktu, 45.panta trešo un ceturto daļu, LR Ministru Kabineta noteikumu Nr.109 “Kārtība, kādā atsavināma publiskas personas manta”  5.punktu, ņemot vērā 09.06.2021. Uzņēmējdarbības, teritoriālo un vides jautājumu komitejas atzinumu,  </w:t>
      </w:r>
      <w:r w:rsidR="00C608E1" w:rsidRPr="00437A35">
        <w:rPr>
          <w:rFonts w:ascii="Times New Roman" w:hAnsi="Times New Roman" w:cs="Times New Roman"/>
          <w:b/>
          <w:sz w:val="24"/>
          <w:szCs w:val="24"/>
        </w:rPr>
        <w:t xml:space="preserve">atklāti </w:t>
      </w:r>
      <w:r w:rsidR="00C608E1" w:rsidRPr="00437A35">
        <w:rPr>
          <w:rFonts w:ascii="Times New Roman" w:eastAsia="Times New Roman" w:hAnsi="Times New Roman" w:cs="Times New Roman"/>
          <w:b/>
          <w:color w:val="000000"/>
          <w:sz w:val="24"/>
          <w:szCs w:val="24"/>
        </w:rPr>
        <w:t xml:space="preserve">balsojot: PAR – 15 </w:t>
      </w:r>
      <w:r w:rsidR="00C608E1" w:rsidRPr="00437A35">
        <w:rPr>
          <w:rFonts w:ascii="Times New Roman" w:eastAsia="Times New Roman" w:hAnsi="Times New Roman" w:cs="Times New Roman"/>
          <w:color w:val="000000"/>
          <w:sz w:val="24"/>
          <w:szCs w:val="24"/>
        </w:rPr>
        <w:t xml:space="preserve">(Agris </w:t>
      </w:r>
      <w:proofErr w:type="spellStart"/>
      <w:r w:rsidR="00C608E1" w:rsidRPr="00437A35">
        <w:rPr>
          <w:rFonts w:ascii="Times New Roman" w:eastAsia="Times New Roman" w:hAnsi="Times New Roman" w:cs="Times New Roman"/>
          <w:color w:val="000000"/>
          <w:sz w:val="24"/>
          <w:szCs w:val="24"/>
        </w:rPr>
        <w:t>Lungevičs</w:t>
      </w:r>
      <w:proofErr w:type="spellEnd"/>
      <w:r w:rsidR="00C608E1" w:rsidRPr="00437A35">
        <w:rPr>
          <w:rFonts w:ascii="Times New Roman" w:eastAsia="Times New Roman" w:hAnsi="Times New Roman" w:cs="Times New Roman"/>
          <w:color w:val="000000"/>
          <w:sz w:val="24"/>
          <w:szCs w:val="24"/>
        </w:rPr>
        <w:t xml:space="preserve">, Aleksandrs </w:t>
      </w:r>
      <w:proofErr w:type="spellStart"/>
      <w:r w:rsidR="00C608E1" w:rsidRPr="00437A35">
        <w:rPr>
          <w:rFonts w:ascii="Times New Roman" w:eastAsia="Times New Roman" w:hAnsi="Times New Roman" w:cs="Times New Roman"/>
          <w:color w:val="000000"/>
          <w:sz w:val="24"/>
          <w:szCs w:val="24"/>
        </w:rPr>
        <w:t>Šrubs</w:t>
      </w:r>
      <w:proofErr w:type="spellEnd"/>
      <w:r w:rsidR="00C608E1" w:rsidRPr="00437A35">
        <w:rPr>
          <w:rFonts w:ascii="Times New Roman" w:eastAsia="Times New Roman" w:hAnsi="Times New Roman" w:cs="Times New Roman"/>
          <w:color w:val="000000"/>
          <w:sz w:val="24"/>
          <w:szCs w:val="24"/>
        </w:rPr>
        <w:t xml:space="preserve">, Andrejs </w:t>
      </w:r>
      <w:proofErr w:type="spellStart"/>
      <w:r w:rsidR="00C608E1" w:rsidRPr="00437A35">
        <w:rPr>
          <w:rFonts w:ascii="Times New Roman" w:eastAsia="Times New Roman" w:hAnsi="Times New Roman" w:cs="Times New Roman"/>
          <w:color w:val="000000"/>
          <w:sz w:val="24"/>
          <w:szCs w:val="24"/>
        </w:rPr>
        <w:t>Ceļapīters</w:t>
      </w:r>
      <w:proofErr w:type="spellEnd"/>
      <w:r w:rsidR="00C608E1" w:rsidRPr="00437A35">
        <w:rPr>
          <w:rFonts w:ascii="Times New Roman" w:eastAsia="Times New Roman" w:hAnsi="Times New Roman" w:cs="Times New Roman"/>
          <w:color w:val="000000"/>
          <w:sz w:val="24"/>
          <w:szCs w:val="24"/>
        </w:rPr>
        <w:t xml:space="preserve">, Andris Dombrovskis, Andris Sakne, Antra </w:t>
      </w:r>
      <w:proofErr w:type="spellStart"/>
      <w:r w:rsidR="00C608E1" w:rsidRPr="00437A35">
        <w:rPr>
          <w:rFonts w:ascii="Times New Roman" w:eastAsia="Times New Roman" w:hAnsi="Times New Roman" w:cs="Times New Roman"/>
          <w:color w:val="000000"/>
          <w:sz w:val="24"/>
          <w:szCs w:val="24"/>
        </w:rPr>
        <w:t>Gotlaufa</w:t>
      </w:r>
      <w:proofErr w:type="spellEnd"/>
      <w:r w:rsidR="00C608E1" w:rsidRPr="00437A35">
        <w:rPr>
          <w:rFonts w:ascii="Times New Roman" w:eastAsia="Times New Roman" w:hAnsi="Times New Roman" w:cs="Times New Roman"/>
          <w:color w:val="000000"/>
          <w:sz w:val="24"/>
          <w:szCs w:val="24"/>
        </w:rPr>
        <w:t xml:space="preserve">, Artūrs Čačka, Gatis </w:t>
      </w:r>
      <w:proofErr w:type="spellStart"/>
      <w:r w:rsidR="00C608E1" w:rsidRPr="00437A35">
        <w:rPr>
          <w:rFonts w:ascii="Times New Roman" w:eastAsia="Times New Roman" w:hAnsi="Times New Roman" w:cs="Times New Roman"/>
          <w:color w:val="000000"/>
          <w:sz w:val="24"/>
          <w:szCs w:val="24"/>
        </w:rPr>
        <w:t>Teilis</w:t>
      </w:r>
      <w:proofErr w:type="spellEnd"/>
      <w:r w:rsidR="00C608E1" w:rsidRPr="00437A35">
        <w:rPr>
          <w:rFonts w:ascii="Times New Roman" w:eastAsia="Times New Roman" w:hAnsi="Times New Roman" w:cs="Times New Roman"/>
          <w:color w:val="000000"/>
          <w:sz w:val="24"/>
          <w:szCs w:val="24"/>
        </w:rPr>
        <w:t xml:space="preserve">, Gunārs Ikaunieks, Inese Strode, Ivars </w:t>
      </w:r>
      <w:r w:rsidR="00C608E1" w:rsidRPr="00437A35">
        <w:rPr>
          <w:rFonts w:ascii="Times New Roman" w:eastAsia="Times New Roman" w:hAnsi="Times New Roman" w:cs="Times New Roman"/>
          <w:color w:val="000000"/>
          <w:sz w:val="24"/>
          <w:szCs w:val="24"/>
        </w:rPr>
        <w:lastRenderedPageBreak/>
        <w:t xml:space="preserve">Miķelsons, Kaspars </w:t>
      </w:r>
      <w:proofErr w:type="spellStart"/>
      <w:r w:rsidR="00C608E1" w:rsidRPr="00437A35">
        <w:rPr>
          <w:rFonts w:ascii="Times New Roman" w:eastAsia="Times New Roman" w:hAnsi="Times New Roman" w:cs="Times New Roman"/>
          <w:color w:val="000000"/>
          <w:sz w:val="24"/>
          <w:szCs w:val="24"/>
        </w:rPr>
        <w:t>Udrass</w:t>
      </w:r>
      <w:proofErr w:type="spellEnd"/>
      <w:r w:rsidR="00C608E1" w:rsidRPr="00437A35">
        <w:rPr>
          <w:rFonts w:ascii="Times New Roman" w:eastAsia="Times New Roman" w:hAnsi="Times New Roman" w:cs="Times New Roman"/>
          <w:color w:val="000000"/>
          <w:sz w:val="24"/>
          <w:szCs w:val="24"/>
        </w:rPr>
        <w:t xml:space="preserve">, Rihards Saulītis, Valda Kļaviņa, Zigfrīds Gora), </w:t>
      </w:r>
      <w:r w:rsidR="00C608E1" w:rsidRPr="00437A35">
        <w:rPr>
          <w:rFonts w:ascii="Times New Roman" w:eastAsia="Times New Roman" w:hAnsi="Times New Roman" w:cs="Times New Roman"/>
          <w:b/>
          <w:color w:val="000000"/>
          <w:sz w:val="24"/>
          <w:szCs w:val="24"/>
        </w:rPr>
        <w:t xml:space="preserve">PRET </w:t>
      </w:r>
      <w:r w:rsidR="00C608E1" w:rsidRPr="00437A35">
        <w:rPr>
          <w:rFonts w:ascii="Times New Roman" w:eastAsia="Times New Roman" w:hAnsi="Times New Roman" w:cs="Times New Roman"/>
          <w:b/>
          <w:bCs/>
          <w:color w:val="000000"/>
          <w:sz w:val="24"/>
          <w:szCs w:val="24"/>
        </w:rPr>
        <w:t>– NAV</w:t>
      </w:r>
      <w:r w:rsidR="00C608E1" w:rsidRPr="00437A35">
        <w:rPr>
          <w:rFonts w:ascii="Times New Roman" w:eastAsia="Times New Roman" w:hAnsi="Times New Roman" w:cs="Times New Roman"/>
          <w:color w:val="000000"/>
          <w:sz w:val="24"/>
          <w:szCs w:val="24"/>
        </w:rPr>
        <w:t xml:space="preserve">, </w:t>
      </w:r>
      <w:r w:rsidR="00C608E1" w:rsidRPr="00437A35">
        <w:rPr>
          <w:rFonts w:ascii="Times New Roman" w:eastAsia="Times New Roman" w:hAnsi="Times New Roman" w:cs="Times New Roman"/>
          <w:b/>
          <w:color w:val="000000"/>
          <w:sz w:val="24"/>
          <w:szCs w:val="24"/>
        </w:rPr>
        <w:t xml:space="preserve">ATTURAS – NAV, </w:t>
      </w:r>
      <w:r w:rsidR="00C608E1" w:rsidRPr="00437A35">
        <w:rPr>
          <w:rFonts w:ascii="Times New Roman" w:eastAsia="Times New Roman" w:hAnsi="Times New Roman" w:cs="Times New Roman"/>
          <w:color w:val="000000"/>
          <w:sz w:val="24"/>
          <w:szCs w:val="24"/>
        </w:rPr>
        <w:t xml:space="preserve">Madonas novada pašvaldības dome </w:t>
      </w:r>
      <w:r w:rsidR="00C608E1" w:rsidRPr="00437A35">
        <w:rPr>
          <w:rFonts w:ascii="Times New Roman" w:eastAsia="Times New Roman" w:hAnsi="Times New Roman" w:cs="Times New Roman"/>
          <w:b/>
          <w:color w:val="000000"/>
          <w:sz w:val="24"/>
          <w:szCs w:val="24"/>
        </w:rPr>
        <w:t>NOLEMJ:</w:t>
      </w:r>
    </w:p>
    <w:p w14:paraId="32A388C8" w14:textId="77777777" w:rsidR="001D1C10" w:rsidRPr="00074D3F" w:rsidRDefault="001D1C10" w:rsidP="00AD087B">
      <w:pPr>
        <w:spacing w:after="0" w:line="240" w:lineRule="auto"/>
        <w:jc w:val="both"/>
        <w:rPr>
          <w:rFonts w:ascii="Times New Roman" w:eastAsia="Times New Roman" w:hAnsi="Times New Roman"/>
          <w:b/>
          <w:sz w:val="24"/>
          <w:szCs w:val="24"/>
        </w:rPr>
      </w:pPr>
    </w:p>
    <w:p w14:paraId="46C32969" w14:textId="77777777" w:rsidR="001D1C10" w:rsidRPr="00955D12" w:rsidRDefault="001D1C10" w:rsidP="00AD087B">
      <w:pPr>
        <w:widowControl w:val="0"/>
        <w:numPr>
          <w:ilvl w:val="0"/>
          <w:numId w:val="20"/>
        </w:numPr>
        <w:suppressAutoHyphens/>
        <w:spacing w:after="0" w:line="240" w:lineRule="auto"/>
        <w:jc w:val="both"/>
        <w:rPr>
          <w:rFonts w:ascii="Times New Roman" w:eastAsia="Times New Roman" w:hAnsi="Times New Roman"/>
          <w:sz w:val="24"/>
          <w:szCs w:val="24"/>
        </w:rPr>
      </w:pPr>
      <w:r w:rsidRPr="00955D12">
        <w:rPr>
          <w:rFonts w:ascii="Times New Roman" w:eastAsia="MS Mincho" w:hAnsi="Times New Roman"/>
          <w:sz w:val="24"/>
          <w:szCs w:val="24"/>
        </w:rPr>
        <w:t xml:space="preserve">Nostiprināt zemesgrāmatā uz Madonas novada pašvaldības vārda kā patstāvīgu īpašuma objektu dzīvokļa īpašumu Bērzu iela 27-30, Aizpurve, Dzelzavas pagasts, Madonas novads, LV-4873. </w:t>
      </w:r>
    </w:p>
    <w:p w14:paraId="4818894B" w14:textId="02B96C8D" w:rsidR="001D1C10" w:rsidRPr="00AD0223" w:rsidRDefault="001D1C10" w:rsidP="00AD087B">
      <w:pPr>
        <w:widowControl w:val="0"/>
        <w:numPr>
          <w:ilvl w:val="0"/>
          <w:numId w:val="20"/>
        </w:numPr>
        <w:suppressAutoHyphens/>
        <w:spacing w:after="0" w:line="240" w:lineRule="auto"/>
        <w:jc w:val="both"/>
        <w:rPr>
          <w:rFonts w:ascii="Times New Roman" w:hAnsi="Times New Roman"/>
          <w:i/>
          <w:iCs/>
          <w:sz w:val="24"/>
          <w:szCs w:val="24"/>
        </w:rPr>
      </w:pPr>
      <w:r>
        <w:rPr>
          <w:rFonts w:ascii="Times New Roman" w:eastAsia="MS Mincho" w:hAnsi="Times New Roman"/>
          <w:sz w:val="24"/>
          <w:szCs w:val="24"/>
        </w:rPr>
        <w:t xml:space="preserve">Uzdot </w:t>
      </w:r>
      <w:r w:rsidRPr="00AD0223">
        <w:rPr>
          <w:rFonts w:ascii="Times New Roman" w:hAnsi="Times New Roman"/>
          <w:iCs/>
          <w:sz w:val="24"/>
          <w:szCs w:val="24"/>
        </w:rPr>
        <w:t>Nekustamā īpašuma pārvaldības un teritorijas plānošanas nodaļai</w:t>
      </w:r>
      <w:r w:rsidR="00813B76">
        <w:rPr>
          <w:rFonts w:ascii="Times New Roman" w:hAnsi="Times New Roman"/>
          <w:iCs/>
          <w:sz w:val="24"/>
          <w:szCs w:val="24"/>
        </w:rPr>
        <w:t xml:space="preserve"> </w:t>
      </w:r>
      <w:r>
        <w:rPr>
          <w:rFonts w:ascii="Times New Roman" w:eastAsia="MS Mincho" w:hAnsi="Times New Roman"/>
          <w:sz w:val="24"/>
          <w:szCs w:val="24"/>
        </w:rPr>
        <w:t>veikt nepieciešamās darbības dzīvokļa īpašuma ierakstīšanai zemesgrāmatā uz Madonas novada pašvaldības vārda un organizēt dzīvokļa īpašuma novērtēšanu pie sertificēta vērtētāja.</w:t>
      </w:r>
    </w:p>
    <w:p w14:paraId="7057EE84" w14:textId="77777777" w:rsidR="001D1C10" w:rsidRDefault="001D1C10" w:rsidP="00AD087B">
      <w:pPr>
        <w:widowControl w:val="0"/>
        <w:numPr>
          <w:ilvl w:val="0"/>
          <w:numId w:val="20"/>
        </w:numPr>
        <w:suppressAutoHyphens/>
        <w:spacing w:after="0" w:line="240" w:lineRule="auto"/>
        <w:jc w:val="both"/>
      </w:pPr>
      <w:r>
        <w:rPr>
          <w:rFonts w:ascii="Times New Roman" w:eastAsia="MS Mincho" w:hAnsi="Times New Roman"/>
          <w:sz w:val="24"/>
          <w:szCs w:val="24"/>
        </w:rPr>
        <w:t>Pēc dzīvokļa īpašuma ierakstīšanas zemesgrāmatā virzīt jautājumu par dzīvokļa īpašuma atsavināšanu.</w:t>
      </w:r>
    </w:p>
    <w:p w14:paraId="730486EC" w14:textId="77777777" w:rsidR="001D1C10" w:rsidRPr="0034661D" w:rsidRDefault="001D1C10" w:rsidP="00AD08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3434F5" w14:textId="0D3C7CD3" w:rsidR="00CE750A" w:rsidRDefault="00CE750A" w:rsidP="00AD087B">
      <w:pPr>
        <w:spacing w:after="0" w:line="240" w:lineRule="auto"/>
        <w:rPr>
          <w:rFonts w:ascii="Times New Roman" w:eastAsia="Calibri" w:hAnsi="Times New Roman" w:cs="Times New Roman"/>
          <w:b/>
          <w:bCs/>
          <w:sz w:val="24"/>
          <w:szCs w:val="24"/>
        </w:rPr>
      </w:pPr>
    </w:p>
    <w:p w14:paraId="27D8A369" w14:textId="77777777" w:rsidR="00CA4AF1" w:rsidRPr="00437A35" w:rsidRDefault="00CA4AF1" w:rsidP="00BF567F">
      <w:pPr>
        <w:spacing w:after="0" w:line="240" w:lineRule="auto"/>
        <w:jc w:val="both"/>
        <w:rPr>
          <w:rFonts w:ascii="Times New Roman" w:eastAsia="Calibri" w:hAnsi="Times New Roman" w:cs="Times New Roman"/>
          <w:sz w:val="24"/>
          <w:szCs w:val="24"/>
        </w:rPr>
      </w:pPr>
    </w:p>
    <w:p w14:paraId="75D7392A" w14:textId="3AB7B643" w:rsidR="0054590B" w:rsidRDefault="0054590B" w:rsidP="00CE750A">
      <w:pPr>
        <w:spacing w:after="0" w:line="240" w:lineRule="auto"/>
        <w:jc w:val="both"/>
        <w:rPr>
          <w:rFonts w:ascii="Times New Roman" w:eastAsia="Calibri" w:hAnsi="Times New Roman" w:cs="Times New Roman"/>
          <w:b/>
          <w:bCs/>
          <w:sz w:val="24"/>
          <w:szCs w:val="24"/>
        </w:rPr>
      </w:pPr>
    </w:p>
    <w:p w14:paraId="34D7F957" w14:textId="77777777" w:rsidR="00C608E1" w:rsidRPr="00437A35" w:rsidRDefault="00C608E1"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5CD113C" w:rsidR="00905B0A" w:rsidRPr="00E006EA" w:rsidRDefault="00C712F5" w:rsidP="00E006EA">
      <w:pPr>
        <w:spacing w:before="60" w:after="0"/>
      </w:pPr>
      <w:r>
        <w:rPr>
          <w:rFonts w:ascii="Times New Roman" w:hAnsi="Times New Roman" w:cs="Times New Roman"/>
          <w:i/>
          <w:sz w:val="24"/>
          <w:szCs w:val="24"/>
        </w:rPr>
        <w:t>Čačka 28080793</w:t>
      </w: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437B" w14:textId="77777777" w:rsidR="00211576" w:rsidRDefault="00211576" w:rsidP="0090167E">
      <w:pPr>
        <w:spacing w:after="0" w:line="240" w:lineRule="auto"/>
      </w:pPr>
      <w:r>
        <w:separator/>
      </w:r>
    </w:p>
  </w:endnote>
  <w:endnote w:type="continuationSeparator" w:id="0">
    <w:p w14:paraId="10C08C37" w14:textId="77777777" w:rsidR="00211576" w:rsidRDefault="0021157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87B7155" w:rsidR="0090167E" w:rsidRDefault="0090167E">
        <w:pPr>
          <w:pStyle w:val="Kjene"/>
          <w:jc w:val="center"/>
        </w:pPr>
        <w:r>
          <w:fldChar w:fldCharType="begin"/>
        </w:r>
        <w:r>
          <w:instrText>PAGE   \* MERGEFORMAT</w:instrText>
        </w:r>
        <w:r>
          <w:fldChar w:fldCharType="separate"/>
        </w:r>
        <w:r w:rsidR="00416BE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0AB2" w14:textId="77777777" w:rsidR="00211576" w:rsidRDefault="00211576" w:rsidP="0090167E">
      <w:pPr>
        <w:spacing w:after="0" w:line="240" w:lineRule="auto"/>
      </w:pPr>
      <w:r>
        <w:separator/>
      </w:r>
    </w:p>
  </w:footnote>
  <w:footnote w:type="continuationSeparator" w:id="0">
    <w:p w14:paraId="6B9D2A11" w14:textId="77777777" w:rsidR="00211576" w:rsidRDefault="0021157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lo-LA" w:bidi="lo-L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7"/>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3"/>
  </w:num>
  <w:num w:numId="9">
    <w:abstractNumId w:val="15"/>
  </w:num>
  <w:num w:numId="10">
    <w:abstractNumId w:val="7"/>
  </w:num>
  <w:num w:numId="11">
    <w:abstractNumId w:val="4"/>
  </w:num>
  <w:num w:numId="12">
    <w:abstractNumId w:val="5"/>
  </w:num>
  <w:num w:numId="13">
    <w:abstractNumId w:val="6"/>
  </w:num>
  <w:num w:numId="14">
    <w:abstractNumId w:val="19"/>
  </w:num>
  <w:num w:numId="15">
    <w:abstractNumId w:val="2"/>
  </w:num>
  <w:num w:numId="16">
    <w:abstractNumId w:val="10"/>
  </w:num>
  <w:num w:numId="17">
    <w:abstractNumId w:val="14"/>
  </w:num>
  <w:num w:numId="18">
    <w:abstractNumId w:val="3"/>
  </w:num>
  <w:num w:numId="19">
    <w:abstractNumId w:val="1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1C10"/>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576"/>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2B09"/>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6BEC"/>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3B76"/>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402"/>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87B"/>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8E1"/>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97E4-0C50-42A4-977F-0D92A57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2437</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2021-06-28T12:30:00Z</dcterms:created>
  <dcterms:modified xsi:type="dcterms:W3CDTF">2021-06-30T13:04:00Z</dcterms:modified>
</cp:coreProperties>
</file>